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A" w:rsidRDefault="00615F2A" w:rsidP="00615F2A">
      <w:pPr>
        <w:spacing w:line="240" w:lineRule="exact"/>
        <w:ind w:right="1280"/>
        <w:rPr>
          <w:rFonts w:ascii="方正仿宋简体" w:eastAsia="方正仿宋简体"/>
          <w:sz w:val="32"/>
          <w:szCs w:val="36"/>
        </w:rPr>
      </w:pPr>
      <w:bookmarkStart w:id="0" w:name="_GoBack"/>
      <w:bookmarkEnd w:id="0"/>
    </w:p>
    <w:p w:rsidR="00E158E0" w:rsidRPr="003C7354" w:rsidRDefault="00E158E0" w:rsidP="00E158E0">
      <w:pPr>
        <w:spacing w:line="600" w:lineRule="exact"/>
        <w:rPr>
          <w:rFonts w:ascii="黑体" w:eastAsia="黑体" w:hAnsi="黑体"/>
          <w:sz w:val="32"/>
          <w:szCs w:val="32"/>
        </w:rPr>
      </w:pPr>
      <w:r w:rsidRPr="003C7354">
        <w:rPr>
          <w:rFonts w:ascii="黑体" w:eastAsia="黑体" w:hAnsi="黑体" w:hint="eastAsia"/>
          <w:sz w:val="32"/>
          <w:szCs w:val="32"/>
        </w:rPr>
        <w:t>附件</w:t>
      </w:r>
    </w:p>
    <w:p w:rsidR="00E158E0" w:rsidRDefault="00E158E0" w:rsidP="00E158E0">
      <w:pPr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西安市体育局驻政务中心窗口工作制度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为进一步加强我局驻政务中心窗口工作管理，规范政务行为、优化队伍结构、提升人员素质、激发工作活力，不断提高行政服务水平和服务效能，特制定本制度：</w:t>
      </w:r>
    </w:p>
    <w:p w:rsidR="00E158E0" w:rsidRDefault="00E158E0" w:rsidP="00E158E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一、窗口岗位设置与选派办法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窗口工作人员岗位包括首席代表（A、B岗）、窗口工作人员（A、B岗），实行首席代表（A岗）负责制。坚持选派原则，严格选派条件，保持人员稳定，窗口工作人员每</w:t>
      </w:r>
      <w:r>
        <w:rPr>
          <w:rFonts w:ascii="仿宋_GB2312" w:eastAsia="仿宋_GB2312" w:hAnsi="微软雅黑" w:cs="宋体" w:hint="eastAsia"/>
          <w:kern w:val="0"/>
          <w:sz w:val="32"/>
        </w:rPr>
        <w:t>两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年轮换一次，每次轮换数量原则上不得超过窗口工作人员总数的50%。</w:t>
      </w:r>
    </w:p>
    <w:p w:rsidR="00E158E0" w:rsidRDefault="00E158E0" w:rsidP="00E158E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二、工作职责</w:t>
      </w:r>
    </w:p>
    <w:p w:rsidR="00E158E0" w:rsidRDefault="00E158E0" w:rsidP="00E158E0">
      <w:pPr>
        <w:spacing w:line="600" w:lineRule="exact"/>
        <w:ind w:firstLineChars="200" w:firstLine="640"/>
        <w:rPr>
          <w:rFonts w:ascii="楷体_GB2312" w:eastAsia="楷体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（一）审批事项处室（单位）职责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1．将受理权和审定权下放给窗口，统一从窗口受理、转办和办结。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2．负责窗口工作人员的培训工作，使其了解和掌握基本的办件程序、初审本部门事项的申报材料，能解答群众咨询的问题。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3．负责所属审批事项的审查、审核，须在规定时限内完成办理流程，并将办理结果返回窗口审定办结。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4．负责与窗口协调取件、送件，时间不得超过0.5个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lastRenderedPageBreak/>
        <w:t>工作日。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5. 纳入窗口的审批事项不得再自行受理。</w:t>
      </w:r>
    </w:p>
    <w:p w:rsidR="00E158E0" w:rsidRDefault="00E158E0" w:rsidP="00E158E0">
      <w:pPr>
        <w:spacing w:line="600" w:lineRule="exact"/>
        <w:ind w:firstLineChars="200" w:firstLine="640"/>
        <w:rPr>
          <w:rFonts w:ascii="楷体_GB2312" w:eastAsia="楷体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（二）政务窗口职责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1．窗口实行授权审核审批制，按照受委托权限履行审批事项受理、办理和办结证照（或审批决定）的职责。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2．负责对受理、办理的审批事项进行登记、交办和督办，整理好电脑档案和纸质档案，分别提交政务中心、相关成员单位归档。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3．负责解答处理审批事项的办件问题。接受服务对象咨询，耐心介绍答疑，如不能为服务对象提供满意答复的，应及时联系相关成员单位，并答疑解惑。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4．管理使用好窗口各种办公设备，接手和离开时必须与政务中心、移交部门三方共同办理交接手续，分别清点移交各项工作和办公设备等。</w:t>
      </w:r>
    </w:p>
    <w:p w:rsidR="00E158E0" w:rsidRDefault="00E158E0" w:rsidP="00E158E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四、工作制度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（一）首问负责制。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接到咨询和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受理办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件，由第一个接到的工作人员负责答复和办理，直至答复满意和办结。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（二）流程跟踪督办制。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由窗口工作人员负责对办理事项的跟踪督办，可以及时报告首席代表进行督办，直至按时办结。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（三）实时关注待办动态传办制。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首席代表、窗口工作人员、成员处室（单位）工作人员每天（工作日）要登陆“西安市网上政务服务管理平台”，实时关注待办动态，及时按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lastRenderedPageBreak/>
        <w:t>流程办理，并即刻告知下一个流程待办人。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（四）一次性告知制。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窗口对申报材料进行初审，发现有缺件和不符合要求的材料，必须一次性告知办事人。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（五）工作例会制。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窗口每周召开一次工作例会，牵头处室每月召开一次工作例会，传达学习文件，安排部署工作，分析研究问题，加强工作管理，不断改进工作，提高工作质量和效能。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</w:rPr>
        <w:t>（六）领导督导制。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</w:rPr>
        <w:t>局领导每月至少到窗口检查指导1次工作，并填写</w:t>
      </w:r>
      <w:r>
        <w:rPr>
          <w:rFonts w:ascii="仿宋_GB2312" w:eastAsia="仿宋_GB2312" w:hint="eastAsia"/>
          <w:sz w:val="32"/>
          <w:szCs w:val="32"/>
        </w:rPr>
        <w:t>“局长驻窗口”活动和“最多跑一次”办事体验活动反馈表，于每月底前报送市政务中心。</w:t>
      </w:r>
    </w:p>
    <w:p w:rsidR="00E158E0" w:rsidRDefault="00E158E0" w:rsidP="00E158E0">
      <w:pPr>
        <w:spacing w:line="60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五、管理和监督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窗口工作人员接受所在部门和政务服务中心的双重管理，应自觉遵守市政务中心的各项规章制度，服从市政务中心管理，参加市政务中心考核。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（一）按规定着装，佩戴工牌上岗，摆放满意度</w:t>
      </w:r>
      <w:proofErr w:type="gramStart"/>
      <w:r>
        <w:rPr>
          <w:rFonts w:ascii="仿宋_GB2312" w:eastAsia="仿宋_GB2312" w:hint="eastAsia"/>
          <w:sz w:val="32"/>
          <w:szCs w:val="32"/>
        </w:rPr>
        <w:t>评价器</w:t>
      </w:r>
      <w:proofErr w:type="gramEnd"/>
      <w:r>
        <w:rPr>
          <w:rFonts w:ascii="仿宋_GB2312" w:eastAsia="仿宋_GB2312" w:hint="eastAsia"/>
          <w:sz w:val="32"/>
          <w:szCs w:val="32"/>
        </w:rPr>
        <w:t>和办事指南。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（二）仪表整洁、举止端庄、用语文明、态度和蔼、服务周到。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（三）依法实施审批，严格办事程序，不得自作主张，</w:t>
      </w:r>
      <w:proofErr w:type="gramStart"/>
      <w:r>
        <w:rPr>
          <w:rFonts w:ascii="仿宋_GB2312" w:eastAsia="仿宋_GB2312" w:hint="eastAsia"/>
          <w:sz w:val="32"/>
          <w:szCs w:val="32"/>
        </w:rPr>
        <w:t>各行其事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（四）办公用品、设备、资料按市政务中心要求摆放有序、整齐、干净整洁。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（五）按时参加市政务中心会议，严禁中午和工作期间</w:t>
      </w:r>
      <w:r>
        <w:rPr>
          <w:rFonts w:ascii="仿宋_GB2312" w:eastAsia="仿宋_GB2312" w:hint="eastAsia"/>
          <w:sz w:val="32"/>
          <w:szCs w:val="32"/>
        </w:rPr>
        <w:lastRenderedPageBreak/>
        <w:t>饮酒。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（六）不在工作场所抽烟、吃东西、打瞌睡、戴耳机、玩手机、串岗聊天、嬉戏打闹、翻越工作台等，做影响正常办公的行为。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（七）不在工作时间看报纸、杂志、小说、无关书籍和视频等，干与工作无关的事。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（八）坚持原则，秉公办事，廉洁勤政，优质服务。不得“吃、拿、卡、要”，推诿扯皮，不得冷落、刁难和讥讽服务对象，不得乱收费。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（九）按时上下班，不迟到，不早退，不旷工，具体实施按照市政务中心管理规定执行。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（十）窗口工作人员请假，应分别向市体育局和市政务中心办理请假手续，具体情况按照市体育局和市政务中心的请销假管理规定执行。</w:t>
      </w:r>
    </w:p>
    <w:p w:rsidR="00E158E0" w:rsidRDefault="00E158E0" w:rsidP="00E158E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我局驻市政务中心窗口工作纳入市级部门政务服务工作考核内，根据工作情况，按规定加分减分，列入月考勤和运行情况通报。</w:t>
      </w:r>
    </w:p>
    <w:sectPr w:rsidR="00E158E0" w:rsidSect="00615F2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B" w:rsidRDefault="0053293B" w:rsidP="000A53E2">
      <w:r>
        <w:separator/>
      </w:r>
    </w:p>
  </w:endnote>
  <w:endnote w:type="continuationSeparator" w:id="0">
    <w:p w:rsidR="0053293B" w:rsidRDefault="0053293B" w:rsidP="000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2A" w:rsidRPr="00615F2A" w:rsidRDefault="00615F2A">
    <w:pPr>
      <w:pStyle w:val="a4"/>
      <w:rPr>
        <w:rFonts w:ascii="Times New Roman" w:hAnsi="Times New Roman" w:cs="Times New Roman"/>
        <w:sz w:val="24"/>
        <w:szCs w:val="24"/>
      </w:rPr>
    </w:pPr>
    <w:r w:rsidRPr="00615F2A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4840361"/>
        <w:docPartObj>
          <w:docPartGallery w:val="Page Numbers (Bottom of Page)"/>
          <w:docPartUnique/>
        </w:docPartObj>
      </w:sdtPr>
      <w:sdtEndPr/>
      <w:sdtContent>
        <w:r w:rsidR="00AE2EFB" w:rsidRPr="00615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F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E2EFB" w:rsidRPr="00615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5B6" w:rsidRPr="009425B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="00AE2EFB" w:rsidRPr="00615F2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15F2A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  <w:p w:rsidR="00615F2A" w:rsidRDefault="00615F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840353"/>
      <w:docPartObj>
        <w:docPartGallery w:val="Page Numbers (Bottom of Page)"/>
        <w:docPartUnique/>
      </w:docPartObj>
    </w:sdtPr>
    <w:sdtEndPr/>
    <w:sdtContent>
      <w:p w:rsidR="00615F2A" w:rsidRPr="00615F2A" w:rsidRDefault="00615F2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5F2A">
          <w:rPr>
            <w:rFonts w:ascii="Times New Roman" w:hAnsi="Times New Roman" w:cs="Times New Roman"/>
            <w:sz w:val="28"/>
            <w:szCs w:val="28"/>
          </w:rPr>
          <w:t>—</w:t>
        </w:r>
        <w:r w:rsidR="00AE2EFB" w:rsidRPr="00615F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5F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E2EFB" w:rsidRPr="00615F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5B6" w:rsidRPr="009425B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AE2EFB" w:rsidRPr="00615F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15F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615F2A" w:rsidRDefault="00615F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B" w:rsidRDefault="0053293B" w:rsidP="000A53E2">
      <w:r>
        <w:separator/>
      </w:r>
    </w:p>
  </w:footnote>
  <w:footnote w:type="continuationSeparator" w:id="0">
    <w:p w:rsidR="0053293B" w:rsidRDefault="0053293B" w:rsidP="000A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3E2"/>
    <w:rsid w:val="000A53E2"/>
    <w:rsid w:val="000F3A2F"/>
    <w:rsid w:val="00255CD6"/>
    <w:rsid w:val="00354D85"/>
    <w:rsid w:val="00395AB5"/>
    <w:rsid w:val="003C3CAD"/>
    <w:rsid w:val="003C7354"/>
    <w:rsid w:val="004513C4"/>
    <w:rsid w:val="00477A12"/>
    <w:rsid w:val="004B12B2"/>
    <w:rsid w:val="004C530D"/>
    <w:rsid w:val="0053293B"/>
    <w:rsid w:val="00615F2A"/>
    <w:rsid w:val="006442C5"/>
    <w:rsid w:val="006B619F"/>
    <w:rsid w:val="00726967"/>
    <w:rsid w:val="0079081D"/>
    <w:rsid w:val="008E210B"/>
    <w:rsid w:val="008E53EE"/>
    <w:rsid w:val="009425B6"/>
    <w:rsid w:val="00A035FF"/>
    <w:rsid w:val="00AE2EFB"/>
    <w:rsid w:val="00B040BB"/>
    <w:rsid w:val="00B231D4"/>
    <w:rsid w:val="00B42651"/>
    <w:rsid w:val="00B45416"/>
    <w:rsid w:val="00BE2F31"/>
    <w:rsid w:val="00CA37F0"/>
    <w:rsid w:val="00DA382F"/>
    <w:rsid w:val="00DB3032"/>
    <w:rsid w:val="00DD4A62"/>
    <w:rsid w:val="00E158E0"/>
    <w:rsid w:val="00F63DDF"/>
    <w:rsid w:val="00FC24E0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E2"/>
    <w:rPr>
      <w:sz w:val="18"/>
      <w:szCs w:val="18"/>
    </w:rPr>
  </w:style>
  <w:style w:type="character" w:customStyle="1" w:styleId="Char1">
    <w:name w:val="纯文本 Char"/>
    <w:link w:val="a5"/>
    <w:uiPriority w:val="99"/>
    <w:rsid w:val="00615F2A"/>
    <w:rPr>
      <w:rFonts w:ascii="宋体" w:hAnsi="Courier New"/>
    </w:rPr>
  </w:style>
  <w:style w:type="paragraph" w:styleId="a5">
    <w:name w:val="Plain Text"/>
    <w:basedOn w:val="a"/>
    <w:link w:val="Char1"/>
    <w:uiPriority w:val="99"/>
    <w:qFormat/>
    <w:rsid w:val="00615F2A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615F2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1386</Characters>
  <Application>Microsoft Office Word</Application>
  <DocSecurity>0</DocSecurity>
  <Lines>11</Lines>
  <Paragraphs>3</Paragraphs>
  <ScaleCrop>false</ScaleCrop>
  <Company>Lenovo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2018-12-24T06:19:00Z</cp:lastPrinted>
  <dcterms:created xsi:type="dcterms:W3CDTF">2018-12-25T03:09:00Z</dcterms:created>
  <dcterms:modified xsi:type="dcterms:W3CDTF">2019-01-21T02:25:00Z</dcterms:modified>
</cp:coreProperties>
</file>